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7F" w:rsidRPr="002074B9" w:rsidRDefault="00C92A7F" w:rsidP="00C92A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74B9">
        <w:rPr>
          <w:rFonts w:ascii="Arial" w:hAnsi="Arial" w:cs="Arial"/>
          <w:b/>
          <w:sz w:val="32"/>
          <w:szCs w:val="32"/>
        </w:rPr>
        <w:t>CONSULTATION RESPONSE FORM</w:t>
      </w:r>
    </w:p>
    <w:p w:rsidR="00C92A7F" w:rsidRDefault="00C92A7F" w:rsidP="00C92A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4D62">
        <w:rPr>
          <w:rFonts w:ascii="Arial" w:hAnsi="Arial" w:cs="Arial"/>
          <w:b/>
          <w:sz w:val="28"/>
          <w:szCs w:val="28"/>
        </w:rPr>
        <w:t>Proposal for Danby Church of England Voluntary Controlled Primary School to change category from Voluntary Controlled to Voluntary Aided</w:t>
      </w:r>
    </w:p>
    <w:p w:rsidR="00C92A7F" w:rsidRPr="00594D62" w:rsidRDefault="00C92A7F" w:rsidP="00C92A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2A7F" w:rsidRPr="002074B9" w:rsidRDefault="00C92A7F" w:rsidP="00C92A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Governing Body</w:t>
      </w:r>
      <w:r w:rsidRPr="002074B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Danby Church of England Voluntary Controlled Primary School</w:t>
      </w:r>
      <w:r w:rsidRPr="002074B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Pr="002074B9">
        <w:rPr>
          <w:rFonts w:ascii="Arial" w:eastAsia="Arial" w:hAnsi="Arial" w:cs="Arial"/>
          <w:sz w:val="24"/>
          <w:szCs w:val="24"/>
        </w:rPr>
        <w:t xml:space="preserve"> consulting with stakeholders about the proposed </w:t>
      </w:r>
      <w:r>
        <w:rPr>
          <w:rFonts w:ascii="Arial" w:eastAsia="Arial" w:hAnsi="Arial" w:cs="Arial"/>
          <w:sz w:val="24"/>
          <w:szCs w:val="24"/>
        </w:rPr>
        <w:t xml:space="preserve">change of category from Voluntary Controlled to Voluntary Aided. </w:t>
      </w:r>
      <w:r w:rsidRPr="002074B9">
        <w:rPr>
          <w:rFonts w:ascii="Arial" w:hAnsi="Arial" w:cs="Arial"/>
          <w:sz w:val="24"/>
          <w:szCs w:val="24"/>
        </w:rPr>
        <w:t>We would welcome your views as part of that consultation.</w:t>
      </w:r>
    </w:p>
    <w:p w:rsidR="00C92A7F" w:rsidRPr="002074B9" w:rsidRDefault="00C92A7F" w:rsidP="00C92A7F">
      <w:pPr>
        <w:spacing w:after="0"/>
        <w:rPr>
          <w:rFonts w:ascii="Arial" w:hAnsi="Arial" w:cs="Arial"/>
          <w:sz w:val="24"/>
          <w:szCs w:val="24"/>
        </w:rPr>
      </w:pPr>
    </w:p>
    <w:p w:rsidR="00C92A7F" w:rsidRPr="002074B9" w:rsidRDefault="00C92A7F" w:rsidP="00C92A7F">
      <w:pPr>
        <w:pStyle w:val="Standard"/>
        <w:spacing w:line="240" w:lineRule="auto"/>
        <w:ind w:firstLine="0"/>
        <w:rPr>
          <w:rFonts w:ascii="Arial" w:hAnsi="Arial" w:cs="Arial"/>
        </w:rPr>
      </w:pPr>
      <w:r w:rsidRPr="002074B9">
        <w:rPr>
          <w:rFonts w:ascii="Arial" w:eastAsia="Arial" w:hAnsi="Arial" w:cs="Arial"/>
          <w:b/>
          <w:color w:val="000000"/>
        </w:rPr>
        <w:t>Context to the proposal</w:t>
      </w:r>
      <w:r>
        <w:rPr>
          <w:rFonts w:ascii="Arial" w:eastAsia="Arial" w:hAnsi="Arial" w:cs="Arial"/>
          <w:b/>
          <w:color w:val="000000"/>
        </w:rPr>
        <w:t xml:space="preserve"> to change category</w:t>
      </w:r>
    </w:p>
    <w:p w:rsidR="00C92A7F" w:rsidRDefault="00C92A7F" w:rsidP="00C92A7F">
      <w:pPr>
        <w:pStyle w:val="Standard"/>
        <w:spacing w:line="240" w:lineRule="auto"/>
        <w:ind w:firstLine="0"/>
        <w:jc w:val="both"/>
        <w:rPr>
          <w:rFonts w:ascii="Arial" w:eastAsia="Arial" w:hAnsi="Arial" w:cs="Arial"/>
          <w:color w:val="000000"/>
        </w:rPr>
      </w:pPr>
    </w:p>
    <w:p w:rsidR="00C92A7F" w:rsidRDefault="00C92A7F" w:rsidP="00C92A7F">
      <w:pPr>
        <w:pStyle w:val="Standard"/>
        <w:spacing w:line="240" w:lineRule="auto"/>
        <w:ind w:firstLine="0"/>
        <w:jc w:val="both"/>
      </w:pPr>
      <w:r>
        <w:rPr>
          <w:rFonts w:ascii="Arial" w:eastAsia="Arial" w:hAnsi="Arial" w:cs="Arial"/>
          <w:color w:val="000000"/>
        </w:rPr>
        <w:t>The Governing Body believes that a change in category would be good for the children’s education and good for the community. In summary, the changes would lead to:</w:t>
      </w:r>
    </w:p>
    <w:p w:rsidR="00C92A7F" w:rsidRDefault="00C92A7F" w:rsidP="00C92A7F">
      <w:pPr>
        <w:pStyle w:val="Standard"/>
        <w:spacing w:line="240" w:lineRule="auto"/>
        <w:ind w:firstLine="0"/>
        <w:jc w:val="both"/>
        <w:rPr>
          <w:rFonts w:ascii="Arial" w:eastAsia="Arial" w:hAnsi="Arial" w:cs="Arial"/>
          <w:color w:val="000000"/>
        </w:rPr>
      </w:pPr>
    </w:p>
    <w:p w:rsidR="00C92A7F" w:rsidRDefault="00C92A7F" w:rsidP="00C92A7F">
      <w:pPr>
        <w:pStyle w:val="Standard"/>
        <w:numPr>
          <w:ilvl w:val="0"/>
          <w:numId w:val="4"/>
        </w:numPr>
        <w:spacing w:after="200" w:line="276" w:lineRule="auto"/>
        <w:ind w:right="4" w:hanging="502"/>
        <w:jc w:val="both"/>
      </w:pPr>
      <w:r w:rsidRPr="00D47FC2">
        <w:rPr>
          <w:rFonts w:ascii="Arial" w:eastAsia="Arial" w:hAnsi="Arial" w:cs="Arial"/>
          <w:b/>
          <w:i/>
          <w:color w:val="000000"/>
        </w:rPr>
        <w:t>Greater protection of, and the ability to further develop, Danby’s Church school ethos.</w:t>
      </w:r>
      <w:r w:rsidRPr="00594D62">
        <w:rPr>
          <w:rFonts w:ascii="Arial" w:eastAsia="Arial" w:hAnsi="Arial" w:cs="Arial"/>
          <w:b/>
          <w:color w:val="000000"/>
        </w:rPr>
        <w:t xml:space="preserve"> </w:t>
      </w:r>
      <w:r w:rsidRPr="00594D62">
        <w:rPr>
          <w:rFonts w:ascii="Arial" w:eastAsia="Arial" w:hAnsi="Arial" w:cs="Arial"/>
          <w:color w:val="000000"/>
        </w:rPr>
        <w:t>For example, as a Voluntary Aided school, Danby would have greater formal links with the Diocese and local Church whilst maintaining a strong and effective relationship with North Yorkshire County Council, and would be able to enhance provision for Religious Education (RE) teaching and learning.</w:t>
      </w:r>
    </w:p>
    <w:p w:rsidR="00C92A7F" w:rsidRDefault="00C92A7F" w:rsidP="00C92A7F">
      <w:pPr>
        <w:pStyle w:val="Standard"/>
        <w:numPr>
          <w:ilvl w:val="0"/>
          <w:numId w:val="3"/>
        </w:numPr>
        <w:spacing w:line="240" w:lineRule="auto"/>
        <w:ind w:hanging="644"/>
        <w:jc w:val="both"/>
      </w:pPr>
      <w:r w:rsidRPr="00D47FC2">
        <w:rPr>
          <w:rFonts w:ascii="Arial" w:eastAsia="Arial" w:hAnsi="Arial" w:cs="Arial"/>
          <w:b/>
          <w:i/>
          <w:color w:val="000000"/>
        </w:rPr>
        <w:t>More effective joint working with Egton Church of England Voluntary Aided Primary School due to increased alignment</w:t>
      </w:r>
      <w:r w:rsidRPr="00D47FC2">
        <w:rPr>
          <w:rFonts w:ascii="Arial" w:eastAsia="Arial" w:hAnsi="Arial" w:cs="Arial"/>
          <w:i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 w:rsidRPr="00594D62">
        <w:rPr>
          <w:rFonts w:ascii="Arial" w:eastAsia="Arial" w:hAnsi="Arial" w:cs="Arial"/>
          <w:color w:val="000000"/>
        </w:rPr>
        <w:t xml:space="preserve">It is felt that this would be enhanced should Danby become a Voluntary Aided School in line with these proposals due to greater alignment between the two schools. </w:t>
      </w:r>
      <w:r w:rsidRPr="00594D62">
        <w:rPr>
          <w:rFonts w:ascii="Arial" w:eastAsia="Arial" w:hAnsi="Arial" w:cs="Arial"/>
        </w:rPr>
        <w:t xml:space="preserve">With greater similarities between the schools, the Governing Body believe that even greater benefit can be obtained from this collaboration. </w:t>
      </w:r>
      <w:r>
        <w:rPr>
          <w:rFonts w:ascii="Arial" w:eastAsia="Arial" w:hAnsi="Arial" w:cs="Arial"/>
        </w:rPr>
        <w:t>This is especially (although not exclusively) the case where it is anticipated that schools will be federated and run by a single governing body - please see parallel consultation.</w:t>
      </w:r>
    </w:p>
    <w:p w:rsidR="00C92A7F" w:rsidRDefault="00C92A7F" w:rsidP="00C92A7F">
      <w:pPr>
        <w:pStyle w:val="Standard"/>
        <w:spacing w:line="240" w:lineRule="auto"/>
        <w:ind w:firstLine="0"/>
        <w:jc w:val="both"/>
        <w:rPr>
          <w:rFonts w:ascii="Arial" w:eastAsia="Arial" w:hAnsi="Arial" w:cs="Arial"/>
          <w:i/>
          <w:color w:val="000000"/>
        </w:rPr>
      </w:pPr>
    </w:p>
    <w:p w:rsidR="00C92A7F" w:rsidRPr="007C7BB7" w:rsidRDefault="00C92A7F" w:rsidP="00C92A7F">
      <w:pPr>
        <w:pStyle w:val="Standard"/>
        <w:spacing w:line="240" w:lineRule="auto"/>
        <w:ind w:firstLine="0"/>
        <w:jc w:val="both"/>
        <w:rPr>
          <w:rFonts w:ascii="Arial" w:hAnsi="Arial" w:cs="Arial"/>
          <w:i/>
        </w:rPr>
      </w:pPr>
      <w:r w:rsidRPr="007C7BB7">
        <w:rPr>
          <w:rFonts w:ascii="Arial" w:eastAsia="Arial" w:hAnsi="Arial" w:cs="Arial"/>
          <w:i/>
          <w:color w:val="000000"/>
        </w:rPr>
        <w:t>The detailed proposals for the change of category are included in the formal pr</w:t>
      </w:r>
      <w:r>
        <w:rPr>
          <w:rFonts w:ascii="Arial" w:eastAsia="Arial" w:hAnsi="Arial" w:cs="Arial"/>
          <w:i/>
          <w:color w:val="000000"/>
        </w:rPr>
        <w:t>oposal which can be found</w:t>
      </w:r>
      <w:hyperlink r:id="rId7" w:history="1">
        <w:r w:rsidRPr="002919BB">
          <w:rPr>
            <w:rStyle w:val="Hyperlink"/>
            <w:rFonts w:ascii="Arial" w:eastAsia="Arial" w:hAnsi="Arial" w:cs="Arial"/>
            <w:i/>
          </w:rPr>
          <w:t xml:space="preserve"> </w:t>
        </w:r>
        <w:r w:rsidRPr="002919BB">
          <w:rPr>
            <w:rStyle w:val="Hyperlink"/>
            <w:rFonts w:ascii="Arial" w:eastAsia="Arial" w:hAnsi="Arial" w:cs="Arial"/>
            <w:b/>
            <w:i/>
          </w:rPr>
          <w:t>HERE</w:t>
        </w:r>
      </w:hyperlink>
      <w:bookmarkStart w:id="0" w:name="_GoBack"/>
      <w:bookmarkEnd w:id="0"/>
      <w:r>
        <w:rPr>
          <w:rFonts w:ascii="Arial" w:eastAsia="Arial" w:hAnsi="Arial" w:cs="Arial"/>
          <w:i/>
          <w:color w:val="000000"/>
        </w:rPr>
        <w:t xml:space="preserve">. </w:t>
      </w:r>
      <w:r w:rsidRPr="007C7BB7">
        <w:rPr>
          <w:rFonts w:ascii="Arial" w:eastAsia="Arial" w:hAnsi="Arial" w:cs="Arial"/>
          <w:i/>
          <w:color w:val="000000"/>
        </w:rPr>
        <w:t>A hard copy can also be obtained from the school office.</w:t>
      </w:r>
    </w:p>
    <w:p w:rsidR="00C92A7F" w:rsidRPr="002074B9" w:rsidRDefault="00C92A7F" w:rsidP="00C92A7F">
      <w:pPr>
        <w:spacing w:after="0"/>
        <w:rPr>
          <w:rFonts w:ascii="Arial" w:hAnsi="Arial" w:cs="Arial"/>
          <w:sz w:val="24"/>
          <w:szCs w:val="24"/>
        </w:rPr>
      </w:pPr>
    </w:p>
    <w:p w:rsidR="00C92A7F" w:rsidRPr="002074B9" w:rsidRDefault="00C92A7F" w:rsidP="00C92A7F">
      <w:pPr>
        <w:spacing w:after="0"/>
        <w:rPr>
          <w:rFonts w:ascii="Arial" w:hAnsi="Arial" w:cs="Arial"/>
          <w:b/>
          <w:sz w:val="24"/>
          <w:szCs w:val="24"/>
        </w:rPr>
      </w:pPr>
      <w:r w:rsidRPr="002074B9">
        <w:rPr>
          <w:rFonts w:ascii="Arial" w:hAnsi="Arial" w:cs="Arial"/>
          <w:b/>
          <w:sz w:val="24"/>
          <w:szCs w:val="24"/>
        </w:rPr>
        <w:t>How you can give your views</w:t>
      </w:r>
    </w:p>
    <w:p w:rsidR="00C92A7F" w:rsidRPr="002074B9" w:rsidRDefault="00C92A7F" w:rsidP="00C92A7F">
      <w:pPr>
        <w:spacing w:after="0"/>
        <w:rPr>
          <w:rFonts w:ascii="Arial" w:hAnsi="Arial" w:cs="Arial"/>
          <w:b/>
          <w:sz w:val="24"/>
          <w:szCs w:val="24"/>
        </w:rPr>
      </w:pPr>
    </w:p>
    <w:p w:rsidR="00C92A7F" w:rsidRPr="00D47FC2" w:rsidRDefault="00C92A7F" w:rsidP="00C92A7F">
      <w:pPr>
        <w:pStyle w:val="Standard"/>
        <w:spacing w:after="240" w:line="240" w:lineRule="auto"/>
        <w:ind w:firstLine="0"/>
        <w:jc w:val="both"/>
        <w:rPr>
          <w:rFonts w:ascii="Arial" w:hAnsi="Arial" w:cs="Arial"/>
          <w:i/>
        </w:rPr>
      </w:pPr>
      <w:r w:rsidRPr="002074B9">
        <w:rPr>
          <w:rFonts w:ascii="Arial" w:hAnsi="Arial" w:cs="Arial"/>
        </w:rPr>
        <w:t xml:space="preserve">The consultation period runs </w:t>
      </w:r>
      <w:r w:rsidRPr="00154356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6 weeks between 11</w:t>
      </w:r>
      <w:r w:rsidRPr="0015435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2021 and 25</w:t>
      </w:r>
      <w:r w:rsidRPr="0015435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2021</w:t>
      </w:r>
      <w:r w:rsidRPr="002074B9">
        <w:rPr>
          <w:rFonts w:ascii="Arial" w:eastAsia="Arial" w:hAnsi="Arial" w:cs="Arial"/>
          <w:color w:val="000000"/>
        </w:rPr>
        <w:t>, to enable written representati</w:t>
      </w:r>
      <w:r>
        <w:rPr>
          <w:rFonts w:ascii="Arial" w:eastAsia="Arial" w:hAnsi="Arial" w:cs="Arial"/>
          <w:color w:val="000000"/>
        </w:rPr>
        <w:t>ons to be made to the Governing Body</w:t>
      </w:r>
      <w:r w:rsidRPr="002074B9">
        <w:rPr>
          <w:rFonts w:ascii="Arial" w:eastAsia="Arial" w:hAnsi="Arial" w:cs="Arial"/>
          <w:color w:val="000000"/>
        </w:rPr>
        <w:t xml:space="preserve">. </w:t>
      </w:r>
      <w:r w:rsidRPr="00D47FC2">
        <w:rPr>
          <w:rFonts w:ascii="Arial" w:eastAsia="Arial" w:hAnsi="Arial" w:cs="Arial"/>
          <w:color w:val="000000"/>
        </w:rPr>
        <w:t>We are also holding consultation meetings as part of this process – please see the formal proposal document for the relevant details.</w:t>
      </w:r>
      <w:r>
        <w:rPr>
          <w:rFonts w:ascii="Arial" w:eastAsia="Arial" w:hAnsi="Arial" w:cs="Arial"/>
          <w:color w:val="000000"/>
        </w:rPr>
        <w:t xml:space="preserve"> </w:t>
      </w:r>
      <w:r w:rsidRPr="00D47FC2">
        <w:rPr>
          <w:rFonts w:ascii="Arial" w:hAnsi="Arial" w:cs="Arial"/>
          <w:i/>
        </w:rPr>
        <w:t>Al</w:t>
      </w:r>
      <w:r>
        <w:rPr>
          <w:rFonts w:ascii="Arial" w:hAnsi="Arial" w:cs="Arial"/>
          <w:i/>
        </w:rPr>
        <w:t>l responses must be received by 4pm</w:t>
      </w:r>
      <w:r w:rsidRPr="00D47FC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on 25</w:t>
      </w:r>
      <w:r w:rsidRPr="00154356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March 2021 </w:t>
      </w:r>
      <w:r w:rsidRPr="00D47FC2">
        <w:rPr>
          <w:rFonts w:ascii="Arial" w:hAnsi="Arial" w:cs="Arial"/>
          <w:i/>
        </w:rPr>
        <w:t>to be considered by the Governing Body when deciding whether</w:t>
      </w:r>
      <w:r>
        <w:rPr>
          <w:rFonts w:ascii="Arial" w:hAnsi="Arial" w:cs="Arial"/>
          <w:i/>
        </w:rPr>
        <w:t xml:space="preserve"> to publish statutory proposals for a change of category</w:t>
      </w:r>
      <w:r w:rsidRPr="00D47FC2">
        <w:rPr>
          <w:rFonts w:ascii="Arial" w:hAnsi="Arial" w:cs="Arial"/>
          <w:i/>
        </w:rPr>
        <w:t xml:space="preserve">.  </w:t>
      </w:r>
    </w:p>
    <w:p w:rsidR="00C92A7F" w:rsidRPr="002074B9" w:rsidRDefault="00C92A7F" w:rsidP="00C92A7F">
      <w:pPr>
        <w:pStyle w:val="Standard"/>
        <w:spacing w:line="240" w:lineRule="auto"/>
        <w:ind w:firstLine="0"/>
        <w:jc w:val="both"/>
        <w:rPr>
          <w:rFonts w:ascii="Arial" w:hAnsi="Arial" w:cs="Arial"/>
        </w:rPr>
      </w:pPr>
      <w:r w:rsidRPr="002074B9">
        <w:rPr>
          <w:rFonts w:ascii="Arial" w:eastAsia="Arial" w:hAnsi="Arial" w:cs="Arial"/>
          <w:color w:val="000000"/>
        </w:rPr>
        <w:t>Please fill out the form att</w:t>
      </w:r>
      <w:r>
        <w:rPr>
          <w:rFonts w:ascii="Arial" w:eastAsia="Arial" w:hAnsi="Arial" w:cs="Arial"/>
          <w:color w:val="000000"/>
        </w:rPr>
        <w:t>ached and return to the</w:t>
      </w:r>
      <w:r w:rsidRPr="002074B9">
        <w:rPr>
          <w:rFonts w:ascii="Arial" w:eastAsia="Arial" w:hAnsi="Arial" w:cs="Arial"/>
          <w:color w:val="000000"/>
        </w:rPr>
        <w:t xml:space="preserve"> School. This can be returned by:</w:t>
      </w:r>
    </w:p>
    <w:p w:rsidR="00C92A7F" w:rsidRPr="002074B9" w:rsidRDefault="00C92A7F" w:rsidP="00C92A7F">
      <w:pPr>
        <w:pStyle w:val="Standard"/>
        <w:numPr>
          <w:ilvl w:val="4"/>
          <w:numId w:val="1"/>
        </w:numPr>
        <w:spacing w:line="240" w:lineRule="auto"/>
        <w:ind w:left="993" w:hanging="567"/>
        <w:jc w:val="both"/>
        <w:rPr>
          <w:rFonts w:ascii="Arial" w:hAnsi="Arial" w:cs="Arial"/>
        </w:rPr>
      </w:pPr>
      <w:r w:rsidRPr="002074B9"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</w:rPr>
        <w:t>nding the form into the</w:t>
      </w:r>
      <w:r w:rsidRPr="002074B9">
        <w:rPr>
          <w:rFonts w:ascii="Arial" w:eastAsia="Arial" w:hAnsi="Arial" w:cs="Arial"/>
          <w:color w:val="000000"/>
        </w:rPr>
        <w:t xml:space="preserve"> School;</w:t>
      </w:r>
    </w:p>
    <w:p w:rsidR="00C92A7F" w:rsidRPr="002074B9" w:rsidRDefault="00C92A7F" w:rsidP="00C92A7F">
      <w:pPr>
        <w:pStyle w:val="Standard"/>
        <w:numPr>
          <w:ilvl w:val="4"/>
          <w:numId w:val="1"/>
        </w:numPr>
        <w:spacing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Sending a hard copy to: Danby CE Primary School, Ainthorpe Lane, Danby, YO21 2NG</w:t>
      </w:r>
    </w:p>
    <w:p w:rsidR="00C92A7F" w:rsidRPr="002074B9" w:rsidRDefault="00C92A7F" w:rsidP="00C92A7F">
      <w:pPr>
        <w:pStyle w:val="Standard"/>
        <w:numPr>
          <w:ilvl w:val="4"/>
          <w:numId w:val="1"/>
        </w:numPr>
        <w:spacing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Emailing: admin@danby.n-yorks.sch.uk</w:t>
      </w:r>
    </w:p>
    <w:p w:rsidR="00C92A7F" w:rsidRDefault="00C92A7F" w:rsidP="00C92A7F">
      <w:pPr>
        <w:pStyle w:val="Standard"/>
        <w:spacing w:after="240" w:line="240" w:lineRule="auto"/>
        <w:ind w:firstLine="0"/>
        <w:jc w:val="both"/>
        <w:rPr>
          <w:rFonts w:ascii="Arial" w:eastAsia="Arial" w:hAnsi="Arial" w:cs="Arial"/>
          <w:color w:val="000000"/>
        </w:rPr>
      </w:pPr>
      <w:r w:rsidRPr="002074B9">
        <w:rPr>
          <w:rFonts w:ascii="Arial" w:eastAsia="Arial" w:hAnsi="Arial" w:cs="Arial"/>
          <w:color w:val="000000"/>
        </w:rPr>
        <w:t>Alternatively</w:t>
      </w:r>
      <w:r>
        <w:rPr>
          <w:rFonts w:ascii="Arial" w:eastAsia="Arial" w:hAnsi="Arial" w:cs="Arial"/>
          <w:color w:val="000000"/>
        </w:rPr>
        <w:t>,</w:t>
      </w:r>
      <w:r w:rsidRPr="002074B9">
        <w:rPr>
          <w:rFonts w:ascii="Arial" w:eastAsia="Arial" w:hAnsi="Arial" w:cs="Arial"/>
          <w:color w:val="000000"/>
        </w:rPr>
        <w:t xml:space="preserve"> if you want to provide additional substantive feedback, the email or postal addresses above can be used.</w:t>
      </w:r>
    </w:p>
    <w:p w:rsidR="00C92A7F" w:rsidRPr="002074B9" w:rsidRDefault="00C92A7F" w:rsidP="00C92A7F">
      <w:pPr>
        <w:pStyle w:val="Standard"/>
        <w:spacing w:after="240" w:line="240" w:lineRule="auto"/>
        <w:ind w:firstLine="0"/>
        <w:jc w:val="both"/>
        <w:rPr>
          <w:rFonts w:ascii="Arial" w:eastAsia="Arial" w:hAnsi="Arial" w:cs="Arial"/>
          <w:b/>
        </w:rPr>
      </w:pPr>
      <w:r w:rsidRPr="002074B9">
        <w:rPr>
          <w:rFonts w:ascii="Arial" w:eastAsia="Arial" w:hAnsi="Arial" w:cs="Arial"/>
          <w:b/>
        </w:rPr>
        <w:lastRenderedPageBreak/>
        <w:t>Thank you for your support in considering this important decision for our school</w:t>
      </w:r>
      <w:r>
        <w:rPr>
          <w:rFonts w:ascii="Arial" w:eastAsia="Arial" w:hAnsi="Arial" w:cs="Arial"/>
          <w:b/>
        </w:rPr>
        <w:t>.</w:t>
      </w:r>
    </w:p>
    <w:p w:rsidR="00C92A7F" w:rsidRDefault="00C92A7F" w:rsidP="00C92A7F">
      <w:pPr>
        <w:rPr>
          <w:rFonts w:ascii="Arial" w:hAnsi="Arial" w:cs="Arial"/>
          <w:b/>
          <w:sz w:val="32"/>
          <w:szCs w:val="32"/>
        </w:rPr>
      </w:pPr>
    </w:p>
    <w:p w:rsidR="00C92A7F" w:rsidRPr="002074B9" w:rsidRDefault="00C92A7F" w:rsidP="00C92A7F">
      <w:pPr>
        <w:spacing w:before="160"/>
        <w:jc w:val="center"/>
        <w:rPr>
          <w:rFonts w:ascii="Arial" w:hAnsi="Arial" w:cs="Arial"/>
          <w:b/>
          <w:sz w:val="32"/>
          <w:szCs w:val="32"/>
        </w:rPr>
      </w:pPr>
      <w:r w:rsidRPr="002074B9">
        <w:rPr>
          <w:rFonts w:ascii="Arial" w:hAnsi="Arial" w:cs="Arial"/>
          <w:b/>
          <w:sz w:val="32"/>
          <w:szCs w:val="32"/>
        </w:rPr>
        <w:t>CONSULTATION RESPONSE FORM</w:t>
      </w:r>
    </w:p>
    <w:p w:rsidR="00C92A7F" w:rsidRPr="00594D62" w:rsidRDefault="00C92A7F" w:rsidP="00C92A7F">
      <w:pPr>
        <w:spacing w:before="1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4D62">
        <w:rPr>
          <w:rFonts w:ascii="Arial" w:hAnsi="Arial" w:cs="Arial"/>
          <w:b/>
          <w:sz w:val="28"/>
          <w:szCs w:val="28"/>
        </w:rPr>
        <w:t>Proposal for Danby Church of England Voluntary Controlled Primary School to change category from Voluntary Controlled to Voluntary Aided</w:t>
      </w:r>
    </w:p>
    <w:p w:rsidR="00C92A7F" w:rsidRPr="0056230B" w:rsidRDefault="00C92A7F" w:rsidP="00C92A7F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56230B">
        <w:rPr>
          <w:rFonts w:ascii="Arial" w:hAnsi="Arial" w:cs="Arial"/>
          <w:i/>
          <w:sz w:val="24"/>
          <w:szCs w:val="24"/>
        </w:rPr>
        <w:t xml:space="preserve">Please note that you do not have to complete every section of this form - provision of the information is entirely optional. </w:t>
      </w:r>
    </w:p>
    <w:p w:rsidR="00C92A7F" w:rsidRDefault="00C92A7F" w:rsidP="00C92A7F">
      <w:pPr>
        <w:jc w:val="both"/>
        <w:rPr>
          <w:rFonts w:ascii="Arial" w:hAnsi="Arial" w:cs="Arial"/>
          <w:b/>
          <w:sz w:val="24"/>
          <w:szCs w:val="24"/>
        </w:rPr>
      </w:pPr>
    </w:p>
    <w:p w:rsidR="00C92A7F" w:rsidRPr="0056230B" w:rsidRDefault="00C92A7F" w:rsidP="00C92A7F">
      <w:pPr>
        <w:pStyle w:val="ListParagraph"/>
        <w:numPr>
          <w:ilvl w:val="0"/>
          <w:numId w:val="2"/>
        </w:numPr>
        <w:spacing w:after="0"/>
        <w:ind w:left="142" w:hanging="568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b/>
          <w:sz w:val="24"/>
          <w:szCs w:val="24"/>
        </w:rPr>
        <w:t>Name</w:t>
      </w:r>
      <w:r w:rsidRPr="0056230B">
        <w:rPr>
          <w:rFonts w:ascii="Arial" w:hAnsi="Arial" w:cs="Arial"/>
          <w:sz w:val="24"/>
          <w:szCs w:val="24"/>
        </w:rPr>
        <w:t xml:space="preserve">: _______________________________ </w:t>
      </w:r>
    </w:p>
    <w:p w:rsidR="00C92A7F" w:rsidRPr="0056230B" w:rsidRDefault="00C92A7F" w:rsidP="00C92A7F">
      <w:pPr>
        <w:spacing w:after="0"/>
        <w:ind w:left="142" w:hanging="568"/>
        <w:jc w:val="both"/>
        <w:rPr>
          <w:rFonts w:ascii="Arial" w:hAnsi="Arial" w:cs="Arial"/>
          <w:sz w:val="24"/>
          <w:szCs w:val="24"/>
        </w:rPr>
      </w:pPr>
    </w:p>
    <w:p w:rsidR="00C92A7F" w:rsidRPr="0056230B" w:rsidRDefault="00C92A7F" w:rsidP="00C92A7F">
      <w:pPr>
        <w:pStyle w:val="ListParagraph"/>
        <w:numPr>
          <w:ilvl w:val="0"/>
          <w:numId w:val="2"/>
        </w:numPr>
        <w:spacing w:before="160" w:after="0"/>
        <w:ind w:left="142" w:hanging="567"/>
        <w:jc w:val="both"/>
        <w:rPr>
          <w:rFonts w:ascii="Arial" w:hAnsi="Arial" w:cs="Arial"/>
          <w:b/>
          <w:sz w:val="24"/>
          <w:szCs w:val="24"/>
        </w:rPr>
      </w:pPr>
      <w:r w:rsidRPr="0056230B">
        <w:rPr>
          <w:rFonts w:ascii="Arial" w:hAnsi="Arial" w:cs="Arial"/>
          <w:b/>
          <w:sz w:val="24"/>
          <w:szCs w:val="24"/>
        </w:rPr>
        <w:t xml:space="preserve">Contact details: </w:t>
      </w:r>
    </w:p>
    <w:p w:rsidR="00C92A7F" w:rsidRPr="0056230B" w:rsidRDefault="00C92A7F" w:rsidP="00C92A7F">
      <w:pPr>
        <w:spacing w:before="160" w:after="0"/>
        <w:ind w:left="710" w:hanging="567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Tel number  _________________</w:t>
      </w:r>
    </w:p>
    <w:p w:rsidR="00C92A7F" w:rsidRPr="0056230B" w:rsidRDefault="00C92A7F" w:rsidP="00C92A7F">
      <w:pPr>
        <w:spacing w:before="160" w:after="0"/>
        <w:ind w:left="710" w:hanging="567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 xml:space="preserve">Email address  ____________________________ </w:t>
      </w:r>
    </w:p>
    <w:p w:rsidR="00C92A7F" w:rsidRPr="0056230B" w:rsidRDefault="00C92A7F" w:rsidP="00C92A7F">
      <w:pPr>
        <w:spacing w:after="0"/>
        <w:ind w:left="142" w:hanging="568"/>
        <w:jc w:val="both"/>
        <w:rPr>
          <w:rFonts w:ascii="Arial" w:hAnsi="Arial" w:cs="Arial"/>
          <w:sz w:val="24"/>
          <w:szCs w:val="24"/>
        </w:rPr>
      </w:pPr>
    </w:p>
    <w:p w:rsidR="00C92A7F" w:rsidRPr="0056230B" w:rsidRDefault="00C92A7F" w:rsidP="00C92A7F">
      <w:pPr>
        <w:pStyle w:val="ListParagraph"/>
        <w:numPr>
          <w:ilvl w:val="0"/>
          <w:numId w:val="2"/>
        </w:numPr>
        <w:spacing w:before="160" w:after="0"/>
        <w:ind w:left="142" w:hanging="568"/>
        <w:jc w:val="both"/>
        <w:rPr>
          <w:rFonts w:ascii="Arial" w:hAnsi="Arial" w:cs="Arial"/>
          <w:b/>
          <w:sz w:val="24"/>
          <w:szCs w:val="24"/>
        </w:rPr>
      </w:pPr>
      <w:r w:rsidRPr="0056230B">
        <w:rPr>
          <w:rFonts w:ascii="Arial" w:hAnsi="Arial" w:cs="Arial"/>
          <w:b/>
          <w:sz w:val="24"/>
          <w:szCs w:val="24"/>
        </w:rPr>
        <w:t>Type of stakeholder:</w:t>
      </w:r>
    </w:p>
    <w:p w:rsidR="00C92A7F" w:rsidRPr="0056230B" w:rsidRDefault="00C92A7F" w:rsidP="00C92A7F">
      <w:pPr>
        <w:spacing w:before="16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Danby </w:t>
      </w:r>
      <w:r w:rsidRPr="0056230B">
        <w:rPr>
          <w:rFonts w:ascii="Arial" w:hAnsi="Arial" w:cs="Arial"/>
          <w:sz w:val="24"/>
          <w:szCs w:val="24"/>
        </w:rPr>
        <w:t>Parent</w:t>
      </w:r>
      <w:r w:rsidRPr="005623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</w:p>
    <w:p w:rsidR="00C92A7F" w:rsidRPr="0056230B" w:rsidRDefault="00C92A7F" w:rsidP="00C92A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Danby Staff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 xml:space="preserve"> 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</w:p>
    <w:p w:rsidR="00C92A7F" w:rsidRPr="0056230B" w:rsidRDefault="00C92A7F" w:rsidP="00C92A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Elected member</w:t>
      </w:r>
      <w:r w:rsidRPr="005623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</w:p>
    <w:p w:rsidR="00C92A7F" w:rsidRPr="0056230B" w:rsidRDefault="00C92A7F" w:rsidP="00C92A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Local Authority</w:t>
      </w:r>
      <w:r w:rsidRPr="005623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 xml:space="preserve"> </w:t>
      </w:r>
    </w:p>
    <w:p w:rsidR="00C92A7F" w:rsidRPr="0056230B" w:rsidRDefault="00C92A7F" w:rsidP="00C92A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 xml:space="preserve">Local Church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</w:p>
    <w:p w:rsidR="00C92A7F" w:rsidRPr="0056230B" w:rsidRDefault="00C92A7F" w:rsidP="00C92A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Diocese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</w:p>
    <w:p w:rsidR="00C92A7F" w:rsidRPr="0056230B" w:rsidRDefault="00C92A7F" w:rsidP="00C92A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Local School</w:t>
      </w:r>
      <w:r>
        <w:rPr>
          <w:rFonts w:ascii="Arial" w:hAnsi="Arial" w:cs="Arial"/>
          <w:sz w:val="24"/>
          <w:szCs w:val="24"/>
        </w:rPr>
        <w:t xml:space="preserve"> </w:t>
      </w:r>
      <w:r w:rsidRPr="0056230B">
        <w:rPr>
          <w:rFonts w:ascii="Arial" w:hAnsi="Arial" w:cs="Arial"/>
          <w:sz w:val="24"/>
          <w:szCs w:val="24"/>
        </w:rPr>
        <w:t>(please specify phase)</w:t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 xml:space="preserve">    ________________________________</w:t>
      </w:r>
    </w:p>
    <w:p w:rsidR="00C92A7F" w:rsidRPr="0056230B" w:rsidRDefault="00C92A7F" w:rsidP="00C92A7F">
      <w:pPr>
        <w:spacing w:afterLines="160" w:after="384"/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 xml:space="preserve">Other stakeholder (please specify) </w:t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</w:t>
      </w:r>
      <w:r w:rsidRPr="0056230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C92A7F" w:rsidRPr="0056230B" w:rsidRDefault="00C92A7F" w:rsidP="00C92A7F">
      <w:pPr>
        <w:pStyle w:val="ListParagraph"/>
        <w:numPr>
          <w:ilvl w:val="0"/>
          <w:numId w:val="2"/>
        </w:numPr>
        <w:spacing w:beforeLines="160" w:before="384" w:afterLines="160" w:after="384"/>
        <w:ind w:left="142" w:hanging="568"/>
        <w:jc w:val="both"/>
        <w:rPr>
          <w:rFonts w:ascii="Arial" w:hAnsi="Arial" w:cs="Arial"/>
          <w:b/>
          <w:sz w:val="24"/>
          <w:szCs w:val="24"/>
        </w:rPr>
      </w:pPr>
      <w:r w:rsidRPr="0056230B">
        <w:rPr>
          <w:rFonts w:ascii="Arial" w:hAnsi="Arial" w:cs="Arial"/>
          <w:b/>
          <w:sz w:val="24"/>
          <w:szCs w:val="24"/>
        </w:rPr>
        <w:t xml:space="preserve">Do you support the proposals to </w:t>
      </w:r>
      <w:r>
        <w:rPr>
          <w:rFonts w:ascii="Arial" w:hAnsi="Arial" w:cs="Arial"/>
          <w:b/>
          <w:sz w:val="24"/>
          <w:szCs w:val="24"/>
        </w:rPr>
        <w:t>change category</w:t>
      </w:r>
      <w:r w:rsidRPr="0056230B">
        <w:rPr>
          <w:rFonts w:ascii="Arial" w:hAnsi="Arial" w:cs="Arial"/>
          <w:b/>
          <w:sz w:val="24"/>
          <w:szCs w:val="24"/>
        </w:rPr>
        <w:t>?</w:t>
      </w:r>
    </w:p>
    <w:p w:rsidR="00C92A7F" w:rsidRPr="0056230B" w:rsidRDefault="00C92A7F" w:rsidP="00C92A7F">
      <w:pPr>
        <w:pStyle w:val="ListParagraph"/>
        <w:spacing w:before="16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92A7F" w:rsidRPr="0056230B" w:rsidRDefault="00C92A7F" w:rsidP="00C92A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 xml:space="preserve">Yes  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</w:p>
    <w:p w:rsidR="00C92A7F" w:rsidRPr="0056230B" w:rsidRDefault="00C92A7F" w:rsidP="00C92A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No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</w:p>
    <w:p w:rsidR="00C92A7F" w:rsidRPr="0056230B" w:rsidRDefault="00C92A7F" w:rsidP="00C92A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Unsure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</w:p>
    <w:p w:rsidR="00C92A7F" w:rsidRDefault="00C92A7F" w:rsidP="00C92A7F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C92A7F" w:rsidRDefault="00C92A7F" w:rsidP="00C92A7F">
      <w:pPr>
        <w:jc w:val="both"/>
        <w:rPr>
          <w:rFonts w:ascii="Arial" w:hAnsi="Arial" w:cs="Arial"/>
          <w:i/>
          <w:sz w:val="24"/>
          <w:szCs w:val="24"/>
        </w:rPr>
      </w:pPr>
      <w:r w:rsidRPr="0056230B">
        <w:rPr>
          <w:rFonts w:ascii="Arial" w:hAnsi="Arial" w:cs="Arial"/>
          <w:i/>
          <w:sz w:val="24"/>
          <w:szCs w:val="24"/>
        </w:rPr>
        <w:t>Please give any additional comments overleaf, continuing on a separate sheet if required.</w:t>
      </w:r>
    </w:p>
    <w:p w:rsidR="00C92A7F" w:rsidRPr="0056230B" w:rsidRDefault="00C92A7F" w:rsidP="00C92A7F">
      <w:pPr>
        <w:jc w:val="both"/>
        <w:rPr>
          <w:rFonts w:ascii="Arial" w:hAnsi="Arial" w:cs="Arial"/>
          <w:i/>
          <w:sz w:val="24"/>
          <w:szCs w:val="24"/>
        </w:rPr>
      </w:pPr>
      <w:r w:rsidRPr="0056230B">
        <w:rPr>
          <w:rFonts w:ascii="Arial" w:hAnsi="Arial" w:cs="Arial"/>
          <w:i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6CEC49" wp14:editId="71B19B1C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257925" cy="6610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A7F" w:rsidRDefault="00C92A7F" w:rsidP="00C92A7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623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Any additional comments on the proposed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change of category</w:t>
                            </w:r>
                          </w:p>
                          <w:p w:rsidR="00C92A7F" w:rsidRPr="004836FA" w:rsidRDefault="00C92A7F" w:rsidP="00C92A7F">
                            <w:pPr>
                              <w:rPr>
                                <w:i/>
                              </w:rPr>
                            </w:pPr>
                            <w:r w:rsidRPr="00154356">
                              <w:rPr>
                                <w:i/>
                              </w:rPr>
                              <w:t>[Please note that any comments may by stakeholders may be published, however no comments will be attributed to you personally and any identifying information would be removed.]</w:t>
                            </w:r>
                            <w:r w:rsidRPr="004836FA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C92A7F" w:rsidRDefault="00C92A7F" w:rsidP="00C92A7F">
                            <w:pPr>
                              <w:rPr>
                                <w:b/>
                              </w:rPr>
                            </w:pPr>
                          </w:p>
                          <w:p w:rsidR="00C92A7F" w:rsidRDefault="00C92A7F" w:rsidP="00C92A7F">
                            <w:pPr>
                              <w:rPr>
                                <w:b/>
                              </w:rPr>
                            </w:pPr>
                          </w:p>
                          <w:p w:rsidR="00C92A7F" w:rsidRDefault="00C92A7F" w:rsidP="00C92A7F">
                            <w:pPr>
                              <w:rPr>
                                <w:b/>
                              </w:rPr>
                            </w:pPr>
                          </w:p>
                          <w:p w:rsidR="00C92A7F" w:rsidRDefault="00C92A7F" w:rsidP="00C92A7F">
                            <w:pPr>
                              <w:rPr>
                                <w:b/>
                              </w:rPr>
                            </w:pPr>
                          </w:p>
                          <w:p w:rsidR="00C92A7F" w:rsidRDefault="00C92A7F" w:rsidP="00C92A7F">
                            <w:pPr>
                              <w:rPr>
                                <w:b/>
                              </w:rPr>
                            </w:pPr>
                          </w:p>
                          <w:p w:rsidR="00C92A7F" w:rsidRDefault="00C92A7F" w:rsidP="00C92A7F">
                            <w:pPr>
                              <w:rPr>
                                <w:b/>
                              </w:rPr>
                            </w:pPr>
                          </w:p>
                          <w:p w:rsidR="00C92A7F" w:rsidRDefault="00C92A7F" w:rsidP="00C92A7F">
                            <w:pPr>
                              <w:rPr>
                                <w:b/>
                              </w:rPr>
                            </w:pPr>
                          </w:p>
                          <w:p w:rsidR="00C92A7F" w:rsidRDefault="00C92A7F" w:rsidP="00C92A7F">
                            <w:pPr>
                              <w:rPr>
                                <w:b/>
                              </w:rPr>
                            </w:pPr>
                          </w:p>
                          <w:p w:rsidR="00C92A7F" w:rsidRDefault="00C92A7F" w:rsidP="00C92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CE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492.75pt;height:5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">
                <v:textbox>
                  <w:txbxContent>
                    <w:p w:rsidR="00C92A7F" w:rsidRDefault="00C92A7F" w:rsidP="00C92A7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623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Any additional comments on the proposed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change of category</w:t>
                      </w:r>
                    </w:p>
                    <w:p w:rsidR="00C92A7F" w:rsidRPr="004836FA" w:rsidRDefault="00C92A7F" w:rsidP="00C92A7F">
                      <w:pPr>
                        <w:rPr>
                          <w:i/>
                        </w:rPr>
                      </w:pPr>
                      <w:r w:rsidRPr="00154356">
                        <w:rPr>
                          <w:i/>
                        </w:rPr>
                        <w:t>[Please note that any comments may by stakeholders may be published, however no comments will be attributed to you personally and any identifying information would be removed.]</w:t>
                      </w:r>
                      <w:r w:rsidRPr="004836FA">
                        <w:rPr>
                          <w:i/>
                        </w:rPr>
                        <w:t xml:space="preserve"> </w:t>
                      </w:r>
                    </w:p>
                    <w:p w:rsidR="00C92A7F" w:rsidRDefault="00C92A7F" w:rsidP="00C92A7F">
                      <w:pPr>
                        <w:rPr>
                          <w:b/>
                        </w:rPr>
                      </w:pPr>
                    </w:p>
                    <w:p w:rsidR="00C92A7F" w:rsidRDefault="00C92A7F" w:rsidP="00C92A7F">
                      <w:pPr>
                        <w:rPr>
                          <w:b/>
                        </w:rPr>
                      </w:pPr>
                    </w:p>
                    <w:p w:rsidR="00C92A7F" w:rsidRDefault="00C92A7F" w:rsidP="00C92A7F">
                      <w:pPr>
                        <w:rPr>
                          <w:b/>
                        </w:rPr>
                      </w:pPr>
                    </w:p>
                    <w:p w:rsidR="00C92A7F" w:rsidRDefault="00C92A7F" w:rsidP="00C92A7F">
                      <w:pPr>
                        <w:rPr>
                          <w:b/>
                        </w:rPr>
                      </w:pPr>
                    </w:p>
                    <w:p w:rsidR="00C92A7F" w:rsidRDefault="00C92A7F" w:rsidP="00C92A7F">
                      <w:pPr>
                        <w:rPr>
                          <w:b/>
                        </w:rPr>
                      </w:pPr>
                    </w:p>
                    <w:p w:rsidR="00C92A7F" w:rsidRDefault="00C92A7F" w:rsidP="00C92A7F">
                      <w:pPr>
                        <w:rPr>
                          <w:b/>
                        </w:rPr>
                      </w:pPr>
                    </w:p>
                    <w:p w:rsidR="00C92A7F" w:rsidRDefault="00C92A7F" w:rsidP="00C92A7F">
                      <w:pPr>
                        <w:rPr>
                          <w:b/>
                        </w:rPr>
                      </w:pPr>
                    </w:p>
                    <w:p w:rsidR="00C92A7F" w:rsidRDefault="00C92A7F" w:rsidP="00C92A7F">
                      <w:pPr>
                        <w:rPr>
                          <w:b/>
                        </w:rPr>
                      </w:pPr>
                    </w:p>
                    <w:p w:rsidR="00C92A7F" w:rsidRDefault="00C92A7F" w:rsidP="00C92A7F"/>
                  </w:txbxContent>
                </v:textbox>
                <w10:wrap type="square"/>
              </v:shape>
            </w:pict>
          </mc:Fallback>
        </mc:AlternateContent>
      </w:r>
    </w:p>
    <w:p w:rsidR="00C92A7F" w:rsidRPr="0056230B" w:rsidRDefault="00C92A7F" w:rsidP="00C92A7F">
      <w:pPr>
        <w:rPr>
          <w:rFonts w:ascii="Arial" w:hAnsi="Arial" w:cs="Arial"/>
          <w:sz w:val="24"/>
          <w:szCs w:val="24"/>
        </w:rPr>
      </w:pPr>
    </w:p>
    <w:p w:rsidR="005E338E" w:rsidRDefault="005E338E"/>
    <w:sectPr w:rsidR="005E338E" w:rsidSect="003943FF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F2" w:rsidRDefault="007161F2">
      <w:pPr>
        <w:spacing w:after="0" w:line="240" w:lineRule="auto"/>
      </w:pPr>
      <w:r>
        <w:separator/>
      </w:r>
    </w:p>
  </w:endnote>
  <w:endnote w:type="continuationSeparator" w:id="0">
    <w:p w:rsidR="007161F2" w:rsidRDefault="0071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F2" w:rsidRDefault="007161F2">
      <w:pPr>
        <w:spacing w:after="0" w:line="240" w:lineRule="auto"/>
      </w:pPr>
      <w:r>
        <w:separator/>
      </w:r>
    </w:p>
  </w:footnote>
  <w:footnote w:type="continuationSeparator" w:id="0">
    <w:p w:rsidR="007161F2" w:rsidRDefault="0071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22" w:rsidRDefault="00C92A7F">
    <w:pPr>
      <w:pStyle w:val="Header"/>
    </w:pPr>
    <w:r>
      <w:t>Danby CE VC Primary to Danby VA Primary consultation response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1325"/>
    <w:multiLevelType w:val="multilevel"/>
    <w:tmpl w:val="5C602C94"/>
    <w:styleLink w:val="WWNum1"/>
    <w:lvl w:ilvl="0">
      <w:start w:val="1"/>
      <w:numFmt w:val="upperLetter"/>
      <w:lvlText w:val="%1."/>
      <w:lvlJc w:val="left"/>
      <w:pPr>
        <w:ind w:left="502" w:hanging="360"/>
      </w:pPr>
      <w:rPr>
        <w:rFonts w:eastAsia="Lato" w:cs="Lato"/>
        <w:b/>
      </w:rPr>
    </w:lvl>
    <w:lvl w:ilvl="1"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-"/>
      <w:lvlJc w:val="left"/>
      <w:pPr>
        <w:ind w:left="2662" w:hanging="360"/>
      </w:pPr>
      <w:rPr>
        <w:rFonts w:ascii="Arial" w:eastAsia="Arial" w:hAnsi="Arial" w:cs="Arial"/>
        <w:b w:val="0"/>
      </w:rPr>
    </w:lvl>
    <w:lvl w:ilvl="4">
      <w:start w:val="1"/>
      <w:numFmt w:val="lowerLetter"/>
      <w:lvlText w:val="(%5)"/>
      <w:lvlJc w:val="left"/>
      <w:pPr>
        <w:ind w:left="3382" w:hanging="360"/>
      </w:pPr>
    </w:lvl>
    <w:lvl w:ilvl="5"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7674D1"/>
    <w:multiLevelType w:val="hybridMultilevel"/>
    <w:tmpl w:val="5664C1EA"/>
    <w:lvl w:ilvl="0" w:tplc="E98AF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441CD"/>
    <w:multiLevelType w:val="multilevel"/>
    <w:tmpl w:val="46FEE820"/>
    <w:styleLink w:val="WWNum5"/>
    <w:lvl w:ilvl="0">
      <w:start w:val="1"/>
      <w:numFmt w:val="upperLetter"/>
      <w:lvlText w:val="%1."/>
      <w:lvlJc w:val="left"/>
      <w:pPr>
        <w:ind w:left="502" w:hanging="360"/>
      </w:pPr>
      <w:rPr>
        <w:rFonts w:ascii="Arial" w:eastAsia="Lato" w:hAnsi="Arial" w:cs="Lato"/>
        <w:b/>
        <w:sz w:val="24"/>
      </w:rPr>
    </w:lvl>
    <w:lvl w:ilvl="1"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3">
      <w:numFmt w:val="bullet"/>
      <w:lvlText w:val="-"/>
      <w:lvlJc w:val="left"/>
      <w:pPr>
        <w:ind w:left="2662" w:hanging="360"/>
      </w:pPr>
      <w:rPr>
        <w:rFonts w:ascii="Arial" w:eastAsia="Arial" w:hAnsi="Arial" w:cs="Arial"/>
        <w:b/>
        <w:sz w:val="24"/>
      </w:rPr>
    </w:lvl>
    <w:lvl w:ilvl="4">
      <w:start w:val="1"/>
      <w:numFmt w:val="lowerLetter"/>
      <w:lvlText w:val="(%5)"/>
      <w:lvlJc w:val="left"/>
      <w:pPr>
        <w:ind w:left="3382" w:hanging="360"/>
      </w:pPr>
    </w:lvl>
    <w:lvl w:ilvl="5"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upperLetter"/>
        <w:lvlText w:val="%1."/>
        <w:lvlJc w:val="left"/>
        <w:pPr>
          <w:ind w:left="502" w:hanging="360"/>
        </w:pPr>
        <w:rPr>
          <w:rFonts w:ascii="Arial" w:eastAsia="Lato" w:hAnsi="Arial" w:cs="Lato"/>
          <w:b/>
          <w:sz w:val="24"/>
        </w:rPr>
      </w:lvl>
    </w:lvlOverride>
  </w:num>
  <w:num w:numId="4">
    <w:abstractNumId w:val="2"/>
    <w:lvlOverride w:ilvl="0">
      <w:startOverride w:val="1"/>
      <w:lvl w:ilvl="0">
        <w:start w:val="1"/>
        <w:numFmt w:val="upperLetter"/>
        <w:lvlText w:val="%1."/>
        <w:lvlJc w:val="left"/>
        <w:pPr>
          <w:ind w:left="502" w:hanging="360"/>
        </w:pPr>
        <w:rPr>
          <w:rFonts w:ascii="Arial" w:eastAsia="Lato" w:hAnsi="Arial" w:cs="Lato"/>
          <w:b/>
          <w:sz w:val="24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7F"/>
    <w:rsid w:val="002919BB"/>
    <w:rsid w:val="005E338E"/>
    <w:rsid w:val="007161F2"/>
    <w:rsid w:val="00C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18690-342C-44EB-BDA9-C27C8D6D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A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A7F"/>
  </w:style>
  <w:style w:type="paragraph" w:customStyle="1" w:styleId="Standard">
    <w:name w:val="Standard"/>
    <w:rsid w:val="00C92A7F"/>
    <w:pPr>
      <w:suppressAutoHyphens/>
      <w:autoSpaceDN w:val="0"/>
      <w:spacing w:after="0" w:line="480" w:lineRule="auto"/>
      <w:ind w:firstLine="720"/>
      <w:textAlignment w:val="baseline"/>
    </w:pPr>
    <w:rPr>
      <w:rFonts w:ascii="Calibri" w:eastAsia="Linux Libertine G" w:hAnsi="Calibri" w:cs="Linux Libertine G"/>
      <w:kern w:val="3"/>
      <w:sz w:val="24"/>
      <w:szCs w:val="24"/>
      <w:lang w:val="en-US" w:eastAsia="zh-CN" w:bidi="hi-IN"/>
    </w:rPr>
  </w:style>
  <w:style w:type="numbering" w:customStyle="1" w:styleId="WWNum1">
    <w:name w:val="WWNum1"/>
    <w:basedOn w:val="NoList"/>
    <w:rsid w:val="00C92A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92A7F"/>
    <w:pPr>
      <w:ind w:left="720"/>
      <w:contextualSpacing/>
    </w:pPr>
  </w:style>
  <w:style w:type="numbering" w:customStyle="1" w:styleId="WWNum5">
    <w:name w:val="WWNum5"/>
    <w:basedOn w:val="NoList"/>
    <w:rsid w:val="00C92A7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3hgrlq6yacptf.cloudfront.net/5f44f9be5d40b/content/pages/documents/210120DANBYVCToVAProposalFINAL2801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Orland</dc:creator>
  <cp:keywords/>
  <dc:description/>
  <cp:lastModifiedBy>Andrew Orland</cp:lastModifiedBy>
  <cp:revision>2</cp:revision>
  <dcterms:created xsi:type="dcterms:W3CDTF">2021-02-10T13:38:00Z</dcterms:created>
  <dcterms:modified xsi:type="dcterms:W3CDTF">2021-02-12T09:44:00Z</dcterms:modified>
</cp:coreProperties>
</file>